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42D2" w14:textId="77777777" w:rsidR="009D2539" w:rsidRPr="00F42BF1" w:rsidRDefault="009D2539" w:rsidP="009D2539">
      <w:pPr>
        <w:spacing w:line="276" w:lineRule="auto"/>
        <w:jc w:val="center"/>
        <w:rPr>
          <w:rFonts w:ascii="Arial" w:hAnsi="Arial" w:cs="Arial"/>
          <w:b/>
        </w:rPr>
      </w:pPr>
      <w:r w:rsidRPr="00F42BF1">
        <w:rPr>
          <w:rFonts w:ascii="Arial" w:hAnsi="Arial" w:cs="Arial"/>
          <w:b/>
        </w:rPr>
        <w:t xml:space="preserve">University of </w:t>
      </w:r>
      <w:r w:rsidR="00D01745">
        <w:rPr>
          <w:rFonts w:ascii="Arial" w:hAnsi="Arial" w:cs="Arial"/>
          <w:b/>
        </w:rPr>
        <w:t>South Wales</w:t>
      </w:r>
    </w:p>
    <w:p w14:paraId="52263D71" w14:textId="77777777" w:rsidR="009D2539" w:rsidRPr="00F42BF1" w:rsidRDefault="009D2539" w:rsidP="009D2539">
      <w:pPr>
        <w:spacing w:line="276" w:lineRule="auto"/>
        <w:jc w:val="center"/>
        <w:rPr>
          <w:rFonts w:ascii="Arial" w:hAnsi="Arial" w:cs="Arial"/>
          <w:b/>
        </w:rPr>
      </w:pPr>
      <w:r w:rsidRPr="00F42BF1">
        <w:rPr>
          <w:rFonts w:ascii="Arial" w:hAnsi="Arial" w:cs="Arial"/>
          <w:b/>
        </w:rPr>
        <w:t xml:space="preserve">Prifysgol </w:t>
      </w:r>
      <w:r w:rsidR="00D01745">
        <w:rPr>
          <w:rFonts w:ascii="Arial" w:hAnsi="Arial" w:cs="Arial"/>
          <w:b/>
        </w:rPr>
        <w:t>De Cymru</w:t>
      </w:r>
    </w:p>
    <w:p w14:paraId="200FF903" w14:textId="77777777" w:rsidR="009D2539" w:rsidRDefault="009D2539" w:rsidP="009D2539">
      <w:pPr>
        <w:spacing w:line="276" w:lineRule="auto"/>
        <w:rPr>
          <w:rFonts w:ascii="Arial" w:hAnsi="Arial" w:cs="Arial"/>
          <w:b/>
        </w:rPr>
      </w:pPr>
    </w:p>
    <w:p w14:paraId="1FD09D37" w14:textId="77777777" w:rsidR="009D2539" w:rsidRPr="00F42BF1" w:rsidRDefault="009D2539" w:rsidP="009D2539">
      <w:pPr>
        <w:spacing w:line="276" w:lineRule="auto"/>
        <w:rPr>
          <w:rFonts w:ascii="Arial" w:hAnsi="Arial" w:cs="Arial"/>
          <w:b/>
        </w:rPr>
      </w:pPr>
    </w:p>
    <w:p w14:paraId="212C1881" w14:textId="77777777" w:rsidR="009D2539" w:rsidRPr="00090259" w:rsidRDefault="009D2539" w:rsidP="009D2539">
      <w:pPr>
        <w:spacing w:line="276" w:lineRule="auto"/>
        <w:rPr>
          <w:rFonts w:ascii="Arial" w:hAnsi="Arial" w:cs="Arial"/>
          <w:b/>
        </w:rPr>
      </w:pPr>
      <w:r w:rsidRPr="00090259">
        <w:rPr>
          <w:rFonts w:ascii="Arial" w:hAnsi="Arial" w:cs="Arial"/>
          <w:b/>
        </w:rPr>
        <w:t xml:space="preserve">Religion </w:t>
      </w:r>
      <w:r>
        <w:rPr>
          <w:rFonts w:ascii="Arial" w:hAnsi="Arial" w:cs="Arial"/>
          <w:b/>
        </w:rPr>
        <w:t>and Belief Guidance on learning and teaching issues f</w:t>
      </w:r>
      <w:r w:rsidRPr="00090259">
        <w:rPr>
          <w:rFonts w:ascii="Arial" w:hAnsi="Arial" w:cs="Arial"/>
          <w:b/>
        </w:rPr>
        <w:t>or Students</w:t>
      </w:r>
    </w:p>
    <w:p w14:paraId="33B4D851" w14:textId="77777777" w:rsidR="009D2539" w:rsidRPr="00F42BF1" w:rsidRDefault="009D2539" w:rsidP="009D2539">
      <w:pPr>
        <w:spacing w:line="276" w:lineRule="auto"/>
        <w:jc w:val="center"/>
        <w:rPr>
          <w:rFonts w:ascii="Arial" w:hAnsi="Arial" w:cs="Arial"/>
          <w:b/>
        </w:rPr>
      </w:pPr>
    </w:p>
    <w:p w14:paraId="3BDB71E5" w14:textId="77777777" w:rsidR="009D2539" w:rsidRPr="00F42BF1" w:rsidRDefault="009D2539" w:rsidP="009D2539">
      <w:pPr>
        <w:spacing w:line="276" w:lineRule="auto"/>
        <w:rPr>
          <w:rFonts w:ascii="Arial" w:hAnsi="Arial" w:cs="Arial"/>
        </w:rPr>
      </w:pPr>
      <w:r w:rsidRPr="00F42BF1">
        <w:rPr>
          <w:rFonts w:ascii="Arial" w:hAnsi="Arial" w:cs="Arial"/>
        </w:rPr>
        <w:t xml:space="preserve">The University of </w:t>
      </w:r>
      <w:r w:rsidR="00D01745">
        <w:rPr>
          <w:rFonts w:ascii="Arial" w:hAnsi="Arial" w:cs="Arial"/>
        </w:rPr>
        <w:t>South Wales</w:t>
      </w:r>
      <w:r w:rsidRPr="00F42BF1">
        <w:rPr>
          <w:rFonts w:ascii="Arial" w:hAnsi="Arial" w:cs="Arial"/>
        </w:rPr>
        <w:t xml:space="preserve"> is committed to promoting an environment </w:t>
      </w:r>
      <w:r>
        <w:rPr>
          <w:rFonts w:ascii="Arial" w:hAnsi="Arial" w:cs="Arial"/>
        </w:rPr>
        <w:t xml:space="preserve">which enables </w:t>
      </w:r>
      <w:r w:rsidRPr="00F42BF1">
        <w:rPr>
          <w:rFonts w:ascii="Arial" w:hAnsi="Arial" w:cs="Arial"/>
        </w:rPr>
        <w:t xml:space="preserve">students to practice their religion or belief </w:t>
      </w:r>
      <w:r>
        <w:rPr>
          <w:rFonts w:ascii="Arial" w:hAnsi="Arial" w:cs="Arial"/>
        </w:rPr>
        <w:t>whilst studying at the University.</w:t>
      </w:r>
      <w:r w:rsidRPr="00F42BF1">
        <w:rPr>
          <w:rFonts w:ascii="Arial" w:hAnsi="Arial" w:cs="Arial"/>
        </w:rPr>
        <w:t xml:space="preserve">    The University of </w:t>
      </w:r>
      <w:r w:rsidR="00E5579A">
        <w:rPr>
          <w:rFonts w:ascii="Arial" w:hAnsi="Arial" w:cs="Arial"/>
        </w:rPr>
        <w:t xml:space="preserve">South Wales </w:t>
      </w:r>
      <w:r w:rsidRPr="00F42BF1">
        <w:rPr>
          <w:rFonts w:ascii="Arial" w:hAnsi="Arial" w:cs="Arial"/>
        </w:rPr>
        <w:t>will endeavour to be flexible as is practically possible in order to observe the religion, belief and non-belief of staff and students.</w:t>
      </w:r>
      <w:r>
        <w:rPr>
          <w:rFonts w:ascii="Arial" w:hAnsi="Arial" w:cs="Arial"/>
        </w:rPr>
        <w:t xml:space="preserve">  However, s</w:t>
      </w:r>
      <w:r w:rsidRPr="00F42BF1">
        <w:rPr>
          <w:rFonts w:ascii="Arial" w:hAnsi="Arial" w:cs="Arial"/>
        </w:rPr>
        <w:t>tudents who wish to observe the requirements of their religion should note the following:</w:t>
      </w:r>
    </w:p>
    <w:p w14:paraId="6CAD2931" w14:textId="77777777" w:rsidR="009D2539" w:rsidRPr="00F42BF1" w:rsidRDefault="009D2539" w:rsidP="009D2539">
      <w:pPr>
        <w:spacing w:line="276" w:lineRule="auto"/>
        <w:rPr>
          <w:rFonts w:ascii="Arial" w:hAnsi="Arial" w:cs="Arial"/>
        </w:rPr>
      </w:pPr>
    </w:p>
    <w:p w14:paraId="4A12362F" w14:textId="77777777" w:rsidR="009D2539" w:rsidRDefault="009D2539" w:rsidP="009D2539">
      <w:pPr>
        <w:numPr>
          <w:ilvl w:val="0"/>
          <w:numId w:val="1"/>
        </w:numPr>
        <w:spacing w:line="276" w:lineRule="auto"/>
        <w:rPr>
          <w:rFonts w:ascii="Arial" w:hAnsi="Arial" w:cs="Arial"/>
        </w:rPr>
      </w:pPr>
      <w:r w:rsidRPr="00F42BF1">
        <w:rPr>
          <w:rFonts w:ascii="Arial" w:hAnsi="Arial" w:cs="Arial"/>
        </w:rPr>
        <w:t>Students should, wherever possible, fulfil their obligation to pray either b</w:t>
      </w:r>
      <w:r>
        <w:rPr>
          <w:rFonts w:ascii="Arial" w:hAnsi="Arial" w:cs="Arial"/>
        </w:rPr>
        <w:t>efore or after lectures/classes.</w:t>
      </w:r>
      <w:r w:rsidRPr="0004298F">
        <w:rPr>
          <w:rFonts w:ascii="Arial" w:hAnsi="Arial" w:cs="Arial"/>
        </w:rPr>
        <w:t xml:space="preserve"> </w:t>
      </w:r>
      <w:r w:rsidRPr="00F42BF1">
        <w:rPr>
          <w:rFonts w:ascii="Arial" w:hAnsi="Arial" w:cs="Arial"/>
        </w:rPr>
        <w:t xml:space="preserve">The Academic Calendar, timetable and closure of the University is based on the system of public holidays in Wales and the sector.  It is therefore necessary and practical to deliver programmes and courses </w:t>
      </w:r>
      <w:r>
        <w:rPr>
          <w:rFonts w:ascii="Arial" w:hAnsi="Arial" w:cs="Arial"/>
        </w:rPr>
        <w:t>and</w:t>
      </w:r>
      <w:r w:rsidRPr="00F42BF1">
        <w:rPr>
          <w:rFonts w:ascii="Arial" w:hAnsi="Arial" w:cs="Arial"/>
        </w:rPr>
        <w:t xml:space="preserve"> teaching and learning activities are usually spread throughout the working week </w:t>
      </w:r>
      <w:r>
        <w:rPr>
          <w:rFonts w:ascii="Arial" w:hAnsi="Arial" w:cs="Arial"/>
        </w:rPr>
        <w:t>(</w:t>
      </w:r>
      <w:r w:rsidRPr="00F42BF1">
        <w:rPr>
          <w:rFonts w:ascii="Arial" w:hAnsi="Arial" w:cs="Arial"/>
        </w:rPr>
        <w:t>Monday to Friday</w:t>
      </w:r>
      <w:r>
        <w:rPr>
          <w:rFonts w:ascii="Arial" w:hAnsi="Arial" w:cs="Arial"/>
        </w:rPr>
        <w:t>).</w:t>
      </w:r>
    </w:p>
    <w:p w14:paraId="37B58CCE" w14:textId="77777777" w:rsidR="009D2539" w:rsidRPr="00F42BF1" w:rsidRDefault="009D2539" w:rsidP="009D2539">
      <w:pPr>
        <w:spacing w:line="276" w:lineRule="auto"/>
        <w:ind w:left="927"/>
        <w:rPr>
          <w:rFonts w:ascii="Arial" w:hAnsi="Arial" w:cs="Arial"/>
        </w:rPr>
      </w:pPr>
    </w:p>
    <w:p w14:paraId="4AE78B9C" w14:textId="77777777" w:rsidR="009D2539" w:rsidRDefault="009D2539" w:rsidP="009D2539">
      <w:pPr>
        <w:numPr>
          <w:ilvl w:val="0"/>
          <w:numId w:val="1"/>
        </w:numPr>
        <w:spacing w:line="276" w:lineRule="auto"/>
        <w:rPr>
          <w:rFonts w:ascii="Arial" w:hAnsi="Arial" w:cs="Arial"/>
        </w:rPr>
      </w:pPr>
      <w:r w:rsidRPr="00B6768C">
        <w:rPr>
          <w:rFonts w:ascii="Arial" w:hAnsi="Arial" w:cs="Arial"/>
        </w:rPr>
        <w:t>It is the re</w:t>
      </w:r>
      <w:r>
        <w:rPr>
          <w:rFonts w:ascii="Arial" w:hAnsi="Arial" w:cs="Arial"/>
        </w:rPr>
        <w:t xml:space="preserve">sponsibility of the student to </w:t>
      </w:r>
      <w:r w:rsidRPr="00B6768C">
        <w:rPr>
          <w:rFonts w:ascii="Arial" w:hAnsi="Arial" w:cs="Arial"/>
        </w:rPr>
        <w:t>make ar</w:t>
      </w:r>
      <w:r>
        <w:rPr>
          <w:rFonts w:ascii="Arial" w:hAnsi="Arial" w:cs="Arial"/>
        </w:rPr>
        <w:t xml:space="preserve">rangements to catch up on work </w:t>
      </w:r>
      <w:r w:rsidRPr="00B6768C">
        <w:rPr>
          <w:rFonts w:ascii="Arial" w:hAnsi="Arial" w:cs="Arial"/>
        </w:rPr>
        <w:t>missed whilst participating in prayer a</w:t>
      </w:r>
      <w:r>
        <w:rPr>
          <w:rFonts w:ascii="Arial" w:hAnsi="Arial" w:cs="Arial"/>
        </w:rPr>
        <w:t>nd religious observance; however h</w:t>
      </w:r>
      <w:r w:rsidRPr="00B6768C">
        <w:rPr>
          <w:rFonts w:ascii="Arial" w:hAnsi="Arial" w:cs="Arial"/>
        </w:rPr>
        <w:t>andouts for lectures distributed in class and seminars should be made available to all students regardless of attendance.</w:t>
      </w:r>
    </w:p>
    <w:p w14:paraId="2FE3B22B" w14:textId="77777777" w:rsidR="009D2539" w:rsidRPr="00B6768C" w:rsidRDefault="009D2539" w:rsidP="009D2539">
      <w:pPr>
        <w:spacing w:line="276" w:lineRule="auto"/>
        <w:rPr>
          <w:rFonts w:ascii="Arial" w:hAnsi="Arial" w:cs="Arial"/>
        </w:rPr>
      </w:pPr>
    </w:p>
    <w:p w14:paraId="4D36F4EF" w14:textId="4A1A4DAE" w:rsidR="009D2539" w:rsidRDefault="009D2539" w:rsidP="009D2539">
      <w:pPr>
        <w:numPr>
          <w:ilvl w:val="0"/>
          <w:numId w:val="1"/>
        </w:numPr>
        <w:spacing w:line="276" w:lineRule="auto"/>
        <w:rPr>
          <w:rFonts w:ascii="Arial" w:hAnsi="Arial" w:cs="Arial"/>
        </w:rPr>
      </w:pPr>
      <w:r w:rsidRPr="00F42BF1">
        <w:rPr>
          <w:rFonts w:ascii="Arial" w:hAnsi="Arial" w:cs="Arial"/>
        </w:rPr>
        <w:t xml:space="preserve">The University of </w:t>
      </w:r>
      <w:r w:rsidR="00D01745">
        <w:rPr>
          <w:rFonts w:ascii="Arial" w:hAnsi="Arial" w:cs="Arial"/>
        </w:rPr>
        <w:t>South Wales</w:t>
      </w:r>
      <w:r w:rsidRPr="00F42BF1">
        <w:rPr>
          <w:rFonts w:ascii="Arial" w:hAnsi="Arial" w:cs="Arial"/>
        </w:rPr>
        <w:t xml:space="preserve"> is aware that certain religious festivals may coincide with the Academic Timetable.  However, given the diversity of religious observance </w:t>
      </w:r>
      <w:r>
        <w:rPr>
          <w:rFonts w:ascii="Arial" w:hAnsi="Arial" w:cs="Arial"/>
        </w:rPr>
        <w:t xml:space="preserve">at </w:t>
      </w:r>
      <w:r w:rsidRPr="00F42BF1">
        <w:rPr>
          <w:rFonts w:ascii="Arial" w:hAnsi="Arial" w:cs="Arial"/>
        </w:rPr>
        <w:t xml:space="preserve">the University </w:t>
      </w:r>
      <w:r w:rsidR="00954194">
        <w:rPr>
          <w:rFonts w:ascii="Arial" w:hAnsi="Arial" w:cs="Arial"/>
        </w:rPr>
        <w:t xml:space="preserve">it </w:t>
      </w:r>
      <w:r w:rsidRPr="00F42BF1">
        <w:rPr>
          <w:rFonts w:ascii="Arial" w:hAnsi="Arial" w:cs="Arial"/>
        </w:rPr>
        <w:t>is unable to arrange its timetable or coursework deadlines around the religious festivals of all faith traditions</w:t>
      </w:r>
      <w:r>
        <w:rPr>
          <w:rFonts w:ascii="Arial" w:hAnsi="Arial" w:cs="Arial"/>
        </w:rPr>
        <w:t>.</w:t>
      </w:r>
    </w:p>
    <w:p w14:paraId="505F6272" w14:textId="77777777" w:rsidR="009D2539" w:rsidRPr="00F42BF1" w:rsidRDefault="009D2539" w:rsidP="009D2539">
      <w:pPr>
        <w:spacing w:line="276" w:lineRule="auto"/>
        <w:rPr>
          <w:rFonts w:ascii="Arial" w:hAnsi="Arial" w:cs="Arial"/>
        </w:rPr>
      </w:pPr>
    </w:p>
    <w:p w14:paraId="76507F49" w14:textId="77777777" w:rsidR="009D2539" w:rsidRPr="00FE4AA0" w:rsidRDefault="009D2539" w:rsidP="009D2539">
      <w:pPr>
        <w:numPr>
          <w:ilvl w:val="0"/>
          <w:numId w:val="1"/>
        </w:numPr>
        <w:spacing w:line="276" w:lineRule="auto"/>
        <w:rPr>
          <w:rFonts w:ascii="Arial" w:hAnsi="Arial" w:cs="Arial"/>
        </w:rPr>
      </w:pPr>
      <w:r>
        <w:rPr>
          <w:rFonts w:ascii="Arial" w:hAnsi="Arial" w:cs="Arial"/>
        </w:rPr>
        <w:t>A</w:t>
      </w:r>
      <w:r w:rsidRPr="00FE4AA0">
        <w:rPr>
          <w:rFonts w:ascii="Arial" w:hAnsi="Arial" w:cs="Arial"/>
        </w:rPr>
        <w:t xml:space="preserve">ttendance at religious festivals will not be </w:t>
      </w:r>
      <w:r>
        <w:rPr>
          <w:rFonts w:ascii="Arial" w:hAnsi="Arial" w:cs="Arial"/>
        </w:rPr>
        <w:t xml:space="preserve">normally </w:t>
      </w:r>
      <w:r w:rsidRPr="00FE4AA0">
        <w:rPr>
          <w:rFonts w:ascii="Arial" w:hAnsi="Arial" w:cs="Arial"/>
        </w:rPr>
        <w:t xml:space="preserve">accepted as mitigating circumstances.  It is </w:t>
      </w:r>
      <w:r>
        <w:rPr>
          <w:rFonts w:ascii="Arial" w:hAnsi="Arial" w:cs="Arial"/>
        </w:rPr>
        <w:t>the student’s</w:t>
      </w:r>
      <w:r w:rsidRPr="00FE4AA0">
        <w:rPr>
          <w:rFonts w:ascii="Arial" w:hAnsi="Arial" w:cs="Arial"/>
        </w:rPr>
        <w:t xml:space="preserve"> responsibility to bring any clashes between religious observance and </w:t>
      </w:r>
      <w:r>
        <w:rPr>
          <w:rFonts w:ascii="Arial" w:hAnsi="Arial" w:cs="Arial"/>
        </w:rPr>
        <w:t xml:space="preserve">the </w:t>
      </w:r>
      <w:r w:rsidRPr="00FE4AA0">
        <w:rPr>
          <w:rFonts w:ascii="Arial" w:hAnsi="Arial" w:cs="Arial"/>
        </w:rPr>
        <w:t xml:space="preserve">examination timetable to the attention of </w:t>
      </w:r>
      <w:r>
        <w:rPr>
          <w:rFonts w:ascii="Arial" w:hAnsi="Arial" w:cs="Arial"/>
        </w:rPr>
        <w:t>the</w:t>
      </w:r>
      <w:r w:rsidRPr="00FE4AA0">
        <w:rPr>
          <w:rFonts w:ascii="Arial" w:hAnsi="Arial" w:cs="Arial"/>
        </w:rPr>
        <w:t xml:space="preserve"> course leader/tutor as soon as possible.</w:t>
      </w:r>
      <w:r>
        <w:rPr>
          <w:rFonts w:ascii="Arial" w:hAnsi="Arial" w:cs="Arial"/>
        </w:rPr>
        <w:t xml:space="preserve">  </w:t>
      </w:r>
      <w:r w:rsidRPr="00FE4AA0">
        <w:rPr>
          <w:rFonts w:ascii="Arial" w:hAnsi="Arial" w:cs="Arial"/>
        </w:rPr>
        <w:t xml:space="preserve">Given sufficient notice it </w:t>
      </w:r>
      <w:r w:rsidRPr="00FE4AA0">
        <w:rPr>
          <w:rFonts w:ascii="Arial" w:hAnsi="Arial" w:cs="Arial"/>
          <w:b/>
        </w:rPr>
        <w:t xml:space="preserve">may </w:t>
      </w:r>
      <w:r w:rsidRPr="00FE4AA0">
        <w:rPr>
          <w:rFonts w:ascii="Arial" w:hAnsi="Arial" w:cs="Arial"/>
        </w:rPr>
        <w:t xml:space="preserve">be possible </w:t>
      </w:r>
      <w:r>
        <w:rPr>
          <w:rFonts w:ascii="Arial" w:hAnsi="Arial" w:cs="Arial"/>
        </w:rPr>
        <w:t xml:space="preserve">to </w:t>
      </w:r>
      <w:r w:rsidRPr="00FE4AA0">
        <w:rPr>
          <w:rFonts w:ascii="Arial" w:hAnsi="Arial" w:cs="Arial"/>
        </w:rPr>
        <w:t xml:space="preserve">make alternative arrangements and therefore a discussion </w:t>
      </w:r>
      <w:r>
        <w:rPr>
          <w:rFonts w:ascii="Arial" w:hAnsi="Arial" w:cs="Arial"/>
        </w:rPr>
        <w:t>as soon as the issue is identified</w:t>
      </w:r>
      <w:r w:rsidRPr="00FE4AA0">
        <w:rPr>
          <w:rFonts w:ascii="Arial" w:hAnsi="Arial" w:cs="Arial"/>
        </w:rPr>
        <w:t xml:space="preserve"> is essential.</w:t>
      </w:r>
      <w:r w:rsidRPr="00EA2F31">
        <w:rPr>
          <w:rFonts w:ascii="Arial" w:hAnsi="Arial" w:cs="Arial"/>
        </w:rPr>
        <w:t xml:space="preserve"> </w:t>
      </w:r>
      <w:r>
        <w:rPr>
          <w:rFonts w:ascii="Arial" w:hAnsi="Arial" w:cs="Arial"/>
        </w:rPr>
        <w:t>It</w:t>
      </w:r>
      <w:r w:rsidRPr="00F42BF1">
        <w:rPr>
          <w:rFonts w:ascii="Arial" w:hAnsi="Arial" w:cs="Arial"/>
        </w:rPr>
        <w:t xml:space="preserve"> needs to be recognised</w:t>
      </w:r>
      <w:r>
        <w:rPr>
          <w:rFonts w:ascii="Arial" w:hAnsi="Arial" w:cs="Arial"/>
        </w:rPr>
        <w:t xml:space="preserve">, however, </w:t>
      </w:r>
      <w:r w:rsidRPr="00F42BF1">
        <w:rPr>
          <w:rFonts w:ascii="Arial" w:hAnsi="Arial" w:cs="Arial"/>
        </w:rPr>
        <w:t>that these requests are very difficult to grant due to timetabling constraints, the additional workload on staff and the impact on other students</w:t>
      </w:r>
      <w:r>
        <w:rPr>
          <w:rFonts w:ascii="Arial" w:hAnsi="Arial" w:cs="Arial"/>
        </w:rPr>
        <w:t>.</w:t>
      </w:r>
    </w:p>
    <w:p w14:paraId="0930057D" w14:textId="77777777" w:rsidR="009D2539" w:rsidRPr="00F42BF1" w:rsidRDefault="009D2539" w:rsidP="009D2539">
      <w:pPr>
        <w:spacing w:line="276" w:lineRule="auto"/>
        <w:ind w:left="927"/>
        <w:rPr>
          <w:rFonts w:ascii="Arial" w:hAnsi="Arial" w:cs="Arial"/>
        </w:rPr>
      </w:pPr>
    </w:p>
    <w:p w14:paraId="124F4A87" w14:textId="77777777" w:rsidR="009D2539" w:rsidRDefault="009D2539" w:rsidP="009D2539">
      <w:pPr>
        <w:numPr>
          <w:ilvl w:val="0"/>
          <w:numId w:val="1"/>
        </w:numPr>
        <w:spacing w:line="276" w:lineRule="auto"/>
        <w:rPr>
          <w:rFonts w:ascii="Arial" w:hAnsi="Arial" w:cs="Arial"/>
        </w:rPr>
      </w:pPr>
      <w:r w:rsidRPr="00FE4AA0">
        <w:rPr>
          <w:rFonts w:ascii="Arial" w:hAnsi="Arial" w:cs="Arial"/>
        </w:rPr>
        <w:t>As some faiths exempt students from religious observance at the time of study and examinations</w:t>
      </w:r>
      <w:r>
        <w:rPr>
          <w:rFonts w:ascii="Arial" w:hAnsi="Arial" w:cs="Arial"/>
        </w:rPr>
        <w:t xml:space="preserve">, </w:t>
      </w:r>
      <w:r w:rsidRPr="00FE4AA0">
        <w:rPr>
          <w:rFonts w:ascii="Arial" w:hAnsi="Arial" w:cs="Arial"/>
        </w:rPr>
        <w:t xml:space="preserve">these </w:t>
      </w:r>
      <w:r>
        <w:rPr>
          <w:rFonts w:ascii="Arial" w:hAnsi="Arial" w:cs="Arial"/>
        </w:rPr>
        <w:t xml:space="preserve">exemptions </w:t>
      </w:r>
      <w:r w:rsidRPr="00FE4AA0">
        <w:rPr>
          <w:rFonts w:ascii="Arial" w:hAnsi="Arial" w:cs="Arial"/>
        </w:rPr>
        <w:t>should</w:t>
      </w:r>
      <w:r>
        <w:rPr>
          <w:rFonts w:ascii="Arial" w:hAnsi="Arial" w:cs="Arial"/>
        </w:rPr>
        <w:t xml:space="preserve"> be taken wherever possible.</w:t>
      </w:r>
    </w:p>
    <w:p w14:paraId="06EAE6C7" w14:textId="77777777" w:rsidR="009D2539" w:rsidRPr="00FE4AA0" w:rsidRDefault="009D2539" w:rsidP="009D2539">
      <w:pPr>
        <w:spacing w:line="276" w:lineRule="auto"/>
        <w:rPr>
          <w:rFonts w:ascii="Arial" w:hAnsi="Arial" w:cs="Arial"/>
        </w:rPr>
      </w:pPr>
    </w:p>
    <w:p w14:paraId="7CA40993" w14:textId="77777777" w:rsidR="009D2539" w:rsidRDefault="009D2539" w:rsidP="009D2539">
      <w:pPr>
        <w:numPr>
          <w:ilvl w:val="0"/>
          <w:numId w:val="1"/>
        </w:numPr>
        <w:spacing w:line="276" w:lineRule="auto"/>
        <w:rPr>
          <w:rFonts w:ascii="Arial" w:hAnsi="Arial" w:cs="Arial"/>
        </w:rPr>
      </w:pPr>
      <w:r w:rsidRPr="004C104C">
        <w:rPr>
          <w:rFonts w:ascii="Arial" w:hAnsi="Arial" w:cs="Arial"/>
        </w:rPr>
        <w:lastRenderedPageBreak/>
        <w:t xml:space="preserve">Where </w:t>
      </w:r>
      <w:r>
        <w:rPr>
          <w:rFonts w:ascii="Arial" w:hAnsi="Arial" w:cs="Arial"/>
        </w:rPr>
        <w:t xml:space="preserve">the identity of </w:t>
      </w:r>
      <w:r w:rsidRPr="004C104C">
        <w:rPr>
          <w:rFonts w:ascii="Arial" w:hAnsi="Arial" w:cs="Arial"/>
        </w:rPr>
        <w:t xml:space="preserve">examination candidates </w:t>
      </w:r>
      <w:r>
        <w:rPr>
          <w:rFonts w:ascii="Arial" w:hAnsi="Arial" w:cs="Arial"/>
        </w:rPr>
        <w:t xml:space="preserve">needs to be verified </w:t>
      </w:r>
      <w:r w:rsidRPr="004C104C">
        <w:rPr>
          <w:rFonts w:ascii="Arial" w:hAnsi="Arial" w:cs="Arial"/>
        </w:rPr>
        <w:t>in relation to University assessment procedures, the verification of candidates wearing cultural/religious dress which covers their facial features will be carried out sensitively and by an appropriate member of staff.</w:t>
      </w:r>
      <w:r w:rsidRPr="004C104C">
        <w:t xml:space="preserve"> </w:t>
      </w:r>
    </w:p>
    <w:p w14:paraId="3C104FD4" w14:textId="77777777" w:rsidR="009D2539" w:rsidRDefault="009D2539" w:rsidP="009D2539">
      <w:pPr>
        <w:pStyle w:val="ListParagraph"/>
        <w:rPr>
          <w:rFonts w:ascii="Arial" w:hAnsi="Arial" w:cs="Arial"/>
        </w:rPr>
      </w:pPr>
    </w:p>
    <w:p w14:paraId="58D34291" w14:textId="77777777" w:rsidR="009D2539" w:rsidRPr="004E6BFD" w:rsidRDefault="009D2539" w:rsidP="009D2539">
      <w:pPr>
        <w:numPr>
          <w:ilvl w:val="0"/>
          <w:numId w:val="1"/>
        </w:numPr>
        <w:spacing w:line="276" w:lineRule="auto"/>
        <w:rPr>
          <w:rFonts w:ascii="Arial" w:hAnsi="Arial" w:cs="Arial"/>
        </w:rPr>
      </w:pPr>
      <w:r w:rsidRPr="004E6BFD">
        <w:rPr>
          <w:rFonts w:ascii="Arial" w:hAnsi="Arial" w:cs="Arial"/>
        </w:rPr>
        <w:t xml:space="preserve">Students who wish to take an extended period of leave from their studies due to religious observance should discuss this with the appropriate course leader to discuss how they plan to catch up study, assessment or other course requirements.  The University has a requirement to inform certain agencies, such as the </w:t>
      </w:r>
      <w:r w:rsidRPr="00936BC1">
        <w:rPr>
          <w:rFonts w:ascii="Arial" w:hAnsi="Arial" w:cs="Arial"/>
        </w:rPr>
        <w:t xml:space="preserve">Student Loan Company, </w:t>
      </w:r>
      <w:r w:rsidR="00E5579A" w:rsidRPr="00936BC1">
        <w:t>UKVI</w:t>
      </w:r>
      <w:r w:rsidRPr="00936BC1">
        <w:rPr>
          <w:rFonts w:ascii="Arial" w:hAnsi="Arial" w:cs="Arial"/>
        </w:rPr>
        <w:t>, LEA</w:t>
      </w:r>
      <w:r w:rsidRPr="004E6BFD">
        <w:rPr>
          <w:rFonts w:ascii="Arial" w:hAnsi="Arial" w:cs="Arial"/>
        </w:rPr>
        <w:t xml:space="preserve"> if a student is absent for an extended period of time </w:t>
      </w:r>
    </w:p>
    <w:p w14:paraId="3BADAA9D" w14:textId="77777777" w:rsidR="009D2539" w:rsidRPr="00F42BF1" w:rsidRDefault="009D2539" w:rsidP="009D2539">
      <w:pPr>
        <w:spacing w:line="276" w:lineRule="auto"/>
        <w:ind w:left="567"/>
        <w:rPr>
          <w:rFonts w:ascii="Arial" w:hAnsi="Arial" w:cs="Arial"/>
        </w:rPr>
      </w:pPr>
    </w:p>
    <w:p w14:paraId="10771F22" w14:textId="77777777" w:rsidR="009D2539" w:rsidRDefault="009D2539" w:rsidP="009D2539">
      <w:pPr>
        <w:numPr>
          <w:ilvl w:val="0"/>
          <w:numId w:val="1"/>
        </w:numPr>
        <w:spacing w:line="276" w:lineRule="auto"/>
        <w:rPr>
          <w:rFonts w:ascii="Arial" w:hAnsi="Arial" w:cs="Arial"/>
        </w:rPr>
      </w:pPr>
      <w:r w:rsidRPr="00F42BF1">
        <w:rPr>
          <w:rFonts w:ascii="Arial" w:hAnsi="Arial" w:cs="Arial"/>
        </w:rPr>
        <w:t xml:space="preserve">Students who are required to undertake work experience or clinical practice as part of their academic course </w:t>
      </w:r>
      <w:r>
        <w:rPr>
          <w:rFonts w:ascii="Arial" w:hAnsi="Arial" w:cs="Arial"/>
        </w:rPr>
        <w:t>should establish the relev</w:t>
      </w:r>
      <w:r w:rsidRPr="00F42BF1">
        <w:rPr>
          <w:rFonts w:ascii="Arial" w:hAnsi="Arial" w:cs="Arial"/>
        </w:rPr>
        <w:t>ant professional dress codes prior to their placement.  Health and Safety</w:t>
      </w:r>
      <w:r>
        <w:rPr>
          <w:rFonts w:ascii="Arial" w:hAnsi="Arial" w:cs="Arial"/>
        </w:rPr>
        <w:t xml:space="preserve"> considerations</w:t>
      </w:r>
      <w:r w:rsidRPr="00F42BF1">
        <w:rPr>
          <w:rFonts w:ascii="Arial" w:hAnsi="Arial" w:cs="Arial"/>
        </w:rPr>
        <w:t xml:space="preserve">, provision of care and interaction with the public may place some constraints on the wearing of religious dress.  However, students should consult their Course Director or Tutor prior to the placement or practice to discuss how this can be flexible or how dress can be modified in relation to the students’ religious observance.  </w:t>
      </w:r>
    </w:p>
    <w:p w14:paraId="44F20383" w14:textId="77777777" w:rsidR="009D2539" w:rsidRDefault="009D2539" w:rsidP="009D2539">
      <w:pPr>
        <w:pStyle w:val="ListParagraph"/>
        <w:rPr>
          <w:rFonts w:ascii="Arial" w:hAnsi="Arial" w:cs="Arial"/>
        </w:rPr>
      </w:pPr>
    </w:p>
    <w:p w14:paraId="137DA038" w14:textId="77777777" w:rsidR="009D2539" w:rsidRDefault="009D2539" w:rsidP="009D2539">
      <w:pPr>
        <w:numPr>
          <w:ilvl w:val="0"/>
          <w:numId w:val="1"/>
        </w:numPr>
        <w:spacing w:line="276" w:lineRule="auto"/>
        <w:rPr>
          <w:rFonts w:ascii="Arial" w:hAnsi="Arial" w:cs="Arial"/>
        </w:rPr>
      </w:pPr>
      <w:r w:rsidRPr="0048609D">
        <w:rPr>
          <w:rFonts w:ascii="Arial" w:hAnsi="Arial" w:cs="Arial"/>
        </w:rPr>
        <w:t>It may not be possible for students to have access to the same level of prayer facilities or time off to attend prayers during work placements. For example, a number of degrees which lead to a professional qualification have training elements which may cut across religious observances</w:t>
      </w:r>
      <w:r>
        <w:rPr>
          <w:rFonts w:ascii="Arial" w:hAnsi="Arial" w:cs="Arial"/>
        </w:rPr>
        <w:t>.</w:t>
      </w:r>
    </w:p>
    <w:p w14:paraId="55783FD6" w14:textId="77777777" w:rsidR="009D2539" w:rsidRPr="00F42BF1" w:rsidRDefault="009D2539" w:rsidP="009D2539">
      <w:pPr>
        <w:spacing w:line="276" w:lineRule="auto"/>
        <w:rPr>
          <w:rFonts w:ascii="Arial" w:hAnsi="Arial" w:cs="Arial"/>
        </w:rPr>
      </w:pPr>
    </w:p>
    <w:p w14:paraId="0135D721" w14:textId="77777777" w:rsidR="009D2539" w:rsidRPr="00F42BF1" w:rsidRDefault="009D2539" w:rsidP="009D2539">
      <w:pPr>
        <w:numPr>
          <w:ilvl w:val="0"/>
          <w:numId w:val="1"/>
        </w:numPr>
        <w:spacing w:line="276" w:lineRule="auto"/>
        <w:rPr>
          <w:rFonts w:ascii="Arial" w:hAnsi="Arial" w:cs="Arial"/>
        </w:rPr>
      </w:pPr>
      <w:r w:rsidRPr="00F42BF1">
        <w:rPr>
          <w:rFonts w:ascii="Arial" w:hAnsi="Arial" w:cs="Arial"/>
        </w:rPr>
        <w:t>Health and allied professions have a code of ethics which requires staff and students on placement to work with and care for diverse individuals, including, men, women, older people, lesbian, gay, bisexual, transsexual people.  Students should be aware that the ethical code must be complied with, which means that religious belief cannot be used as a reason to refuse to work with a specific patient or client group</w:t>
      </w:r>
      <w:r>
        <w:rPr>
          <w:rFonts w:ascii="Arial" w:hAnsi="Arial" w:cs="Arial"/>
        </w:rPr>
        <w:t>.</w:t>
      </w:r>
    </w:p>
    <w:p w14:paraId="098AAD10" w14:textId="77777777" w:rsidR="009D2539" w:rsidRPr="004C104C" w:rsidRDefault="009D2539" w:rsidP="009D2539">
      <w:pPr>
        <w:spacing w:line="276" w:lineRule="auto"/>
        <w:ind w:left="927"/>
        <w:rPr>
          <w:rFonts w:ascii="Arial" w:hAnsi="Arial" w:cs="Arial"/>
        </w:rPr>
      </w:pPr>
    </w:p>
    <w:p w14:paraId="281DE867" w14:textId="77777777" w:rsidR="009D2539" w:rsidRPr="00F42BF1" w:rsidRDefault="009D2539" w:rsidP="009D2539">
      <w:pPr>
        <w:spacing w:line="276" w:lineRule="auto"/>
        <w:rPr>
          <w:rFonts w:ascii="Arial" w:hAnsi="Arial" w:cs="Arial"/>
        </w:rPr>
      </w:pPr>
      <w:r w:rsidRPr="00F42BF1">
        <w:rPr>
          <w:rFonts w:ascii="Arial" w:hAnsi="Arial" w:cs="Arial"/>
        </w:rPr>
        <w:t xml:space="preserve">The University </w:t>
      </w:r>
      <w:r>
        <w:rPr>
          <w:rFonts w:ascii="Arial" w:hAnsi="Arial" w:cs="Arial"/>
        </w:rPr>
        <w:t xml:space="preserve">recognises the commitment of students to pursue religious practices and actively supports their right to do so in an atmosphere of tolerance and respect. </w:t>
      </w:r>
      <w:r w:rsidRPr="00F42BF1">
        <w:rPr>
          <w:rFonts w:ascii="Arial" w:hAnsi="Arial" w:cs="Arial"/>
        </w:rPr>
        <w:t xml:space="preserve">  It is equally important to recognise and respect those holding religious and non-religious views.  All University students should respect the opinions and human rights of others.</w:t>
      </w:r>
    </w:p>
    <w:p w14:paraId="1E696F21" w14:textId="77777777" w:rsidR="009D2539" w:rsidRPr="00F42BF1" w:rsidRDefault="009D2539" w:rsidP="009D2539">
      <w:pPr>
        <w:spacing w:line="276" w:lineRule="auto"/>
        <w:rPr>
          <w:rFonts w:ascii="Arial" w:hAnsi="Arial" w:cs="Arial"/>
        </w:rPr>
      </w:pPr>
    </w:p>
    <w:p w14:paraId="4DD90D8E" w14:textId="77777777" w:rsidR="009D2539" w:rsidRPr="00F42BF1" w:rsidRDefault="009D2539" w:rsidP="009D2539">
      <w:pPr>
        <w:spacing w:line="276" w:lineRule="auto"/>
        <w:rPr>
          <w:rFonts w:ascii="Arial" w:hAnsi="Arial" w:cs="Arial"/>
          <w:b/>
        </w:rPr>
      </w:pPr>
      <w:r w:rsidRPr="00F42BF1">
        <w:rPr>
          <w:rFonts w:ascii="Arial" w:hAnsi="Arial" w:cs="Arial"/>
          <w:b/>
        </w:rPr>
        <w:t>Further information and advice</w:t>
      </w:r>
    </w:p>
    <w:p w14:paraId="1AE9EA80" w14:textId="77777777" w:rsidR="009D2539" w:rsidRPr="00F42BF1" w:rsidRDefault="009D2539" w:rsidP="009D2539">
      <w:pPr>
        <w:spacing w:line="276" w:lineRule="auto"/>
        <w:rPr>
          <w:rFonts w:ascii="Arial" w:hAnsi="Arial" w:cs="Arial"/>
        </w:rPr>
      </w:pPr>
    </w:p>
    <w:p w14:paraId="1AD5ED7F" w14:textId="77777777" w:rsidR="009D2539" w:rsidRDefault="009D2539" w:rsidP="009D2539">
      <w:pPr>
        <w:rPr>
          <w:rFonts w:ascii="Arial" w:hAnsi="Arial" w:cs="Arial"/>
        </w:rPr>
      </w:pPr>
      <w:r w:rsidRPr="00F42BF1">
        <w:rPr>
          <w:rFonts w:ascii="Arial" w:hAnsi="Arial" w:cs="Arial"/>
        </w:rPr>
        <w:t>For further information and advice please contact Vaughan Rees,</w:t>
      </w:r>
      <w:r w:rsidR="00D01745">
        <w:rPr>
          <w:rFonts w:ascii="Arial" w:hAnsi="Arial" w:cs="Arial"/>
        </w:rPr>
        <w:t xml:space="preserve"> Director of Chaplaincy Services</w:t>
      </w:r>
      <w:r>
        <w:rPr>
          <w:rFonts w:ascii="Arial" w:hAnsi="Arial" w:cs="Arial"/>
        </w:rPr>
        <w:t>,</w:t>
      </w:r>
      <w:r w:rsidRPr="00F42BF1">
        <w:rPr>
          <w:rFonts w:ascii="Arial" w:hAnsi="Arial" w:cs="Arial"/>
        </w:rPr>
        <w:t xml:space="preserve"> ext </w:t>
      </w:r>
      <w:r w:rsidR="00D01745">
        <w:rPr>
          <w:rFonts w:ascii="Arial" w:hAnsi="Arial" w:cs="Arial"/>
        </w:rPr>
        <w:t>5</w:t>
      </w:r>
      <w:r w:rsidRPr="00F42BF1">
        <w:rPr>
          <w:rFonts w:ascii="Arial" w:hAnsi="Arial" w:cs="Arial"/>
        </w:rPr>
        <w:t>4060</w:t>
      </w:r>
    </w:p>
    <w:p w14:paraId="1C04CF12" w14:textId="77777777" w:rsidR="00AC7D85" w:rsidRDefault="00AC7D85"/>
    <w:sectPr w:rsidR="00AC7D85" w:rsidSect="00AC7D8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7A309" w14:textId="77777777" w:rsidR="00787FF7" w:rsidRDefault="00787FF7" w:rsidP="006B4232">
      <w:r>
        <w:separator/>
      </w:r>
    </w:p>
  </w:endnote>
  <w:endnote w:type="continuationSeparator" w:id="0">
    <w:p w14:paraId="7E60BCD8" w14:textId="77777777" w:rsidR="00787FF7" w:rsidRDefault="00787FF7" w:rsidP="006B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055C" w14:textId="77777777" w:rsidR="006B4232" w:rsidRDefault="006B4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D464" w14:textId="6680ED1C" w:rsidR="006B4232" w:rsidRDefault="006B4232">
    <w:pPr>
      <w:pStyle w:val="Footer"/>
    </w:pPr>
    <w:r>
      <w:t>Revised 0</w:t>
    </w:r>
    <w:r w:rsidR="00954194">
      <w:t>7</w:t>
    </w:r>
    <w:r>
      <w:t>/0</w:t>
    </w:r>
    <w:r w:rsidR="00954194">
      <w:t>4/</w:t>
    </w:r>
    <w:r>
      <w:t>20</w:t>
    </w:r>
    <w:r w:rsidR="00954194">
      <w:t>21</w:t>
    </w:r>
  </w:p>
  <w:p w14:paraId="3C57D539" w14:textId="77777777" w:rsidR="006B4232" w:rsidRDefault="006B4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D3273" w14:textId="77777777" w:rsidR="006B4232" w:rsidRDefault="006B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8AA21" w14:textId="77777777" w:rsidR="00787FF7" w:rsidRDefault="00787FF7" w:rsidP="006B4232">
      <w:r>
        <w:separator/>
      </w:r>
    </w:p>
  </w:footnote>
  <w:footnote w:type="continuationSeparator" w:id="0">
    <w:p w14:paraId="4BFA1760" w14:textId="77777777" w:rsidR="00787FF7" w:rsidRDefault="00787FF7" w:rsidP="006B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20275" w14:textId="77777777" w:rsidR="006B4232" w:rsidRDefault="006B4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31D25" w14:textId="77777777" w:rsidR="006B4232" w:rsidRDefault="006B4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E4ADA" w14:textId="77777777" w:rsidR="006B4232" w:rsidRDefault="006B4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A0AF1"/>
    <w:multiLevelType w:val="hybridMultilevel"/>
    <w:tmpl w:val="D5722344"/>
    <w:lvl w:ilvl="0" w:tplc="0809000F">
      <w:start w:val="1"/>
      <w:numFmt w:val="decimal"/>
      <w:lvlText w:val="%1."/>
      <w:lvlJc w:val="left"/>
      <w:pPr>
        <w:tabs>
          <w:tab w:val="num" w:pos="927"/>
        </w:tabs>
        <w:ind w:left="927"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39"/>
    <w:rsid w:val="00005DCA"/>
    <w:rsid w:val="000251DF"/>
    <w:rsid w:val="00031267"/>
    <w:rsid w:val="000436EA"/>
    <w:rsid w:val="00043B17"/>
    <w:rsid w:val="00043F57"/>
    <w:rsid w:val="0004661F"/>
    <w:rsid w:val="00061C53"/>
    <w:rsid w:val="00061E8F"/>
    <w:rsid w:val="00062653"/>
    <w:rsid w:val="0006337C"/>
    <w:rsid w:val="0006354B"/>
    <w:rsid w:val="000664A1"/>
    <w:rsid w:val="00070F8F"/>
    <w:rsid w:val="00091544"/>
    <w:rsid w:val="0009288E"/>
    <w:rsid w:val="000962B9"/>
    <w:rsid w:val="00097383"/>
    <w:rsid w:val="000A0C07"/>
    <w:rsid w:val="000A2EF1"/>
    <w:rsid w:val="000B28C6"/>
    <w:rsid w:val="000B6B2D"/>
    <w:rsid w:val="000D3DF9"/>
    <w:rsid w:val="000D55B7"/>
    <w:rsid w:val="000E424B"/>
    <w:rsid w:val="000E4CAE"/>
    <w:rsid w:val="000E51A0"/>
    <w:rsid w:val="000F080B"/>
    <w:rsid w:val="000F2EE5"/>
    <w:rsid w:val="000F30B9"/>
    <w:rsid w:val="0013176E"/>
    <w:rsid w:val="001334C0"/>
    <w:rsid w:val="001341B0"/>
    <w:rsid w:val="00137380"/>
    <w:rsid w:val="00140FCF"/>
    <w:rsid w:val="00144C7E"/>
    <w:rsid w:val="00146324"/>
    <w:rsid w:val="00147FC9"/>
    <w:rsid w:val="00150FD5"/>
    <w:rsid w:val="00151B88"/>
    <w:rsid w:val="0016532A"/>
    <w:rsid w:val="001659AE"/>
    <w:rsid w:val="00166634"/>
    <w:rsid w:val="00166E41"/>
    <w:rsid w:val="00167C93"/>
    <w:rsid w:val="00167FC1"/>
    <w:rsid w:val="00173768"/>
    <w:rsid w:val="00182703"/>
    <w:rsid w:val="00184B1F"/>
    <w:rsid w:val="00194F37"/>
    <w:rsid w:val="00195CD8"/>
    <w:rsid w:val="001A095C"/>
    <w:rsid w:val="001A221B"/>
    <w:rsid w:val="001B0800"/>
    <w:rsid w:val="001B77F6"/>
    <w:rsid w:val="001C0551"/>
    <w:rsid w:val="001C15D2"/>
    <w:rsid w:val="001D056A"/>
    <w:rsid w:val="001D1944"/>
    <w:rsid w:val="001E3C9D"/>
    <w:rsid w:val="001F01A8"/>
    <w:rsid w:val="001F1C42"/>
    <w:rsid w:val="001F3E75"/>
    <w:rsid w:val="00205CB1"/>
    <w:rsid w:val="00210A55"/>
    <w:rsid w:val="00221ABC"/>
    <w:rsid w:val="002316CD"/>
    <w:rsid w:val="00231AB3"/>
    <w:rsid w:val="00232720"/>
    <w:rsid w:val="00234D48"/>
    <w:rsid w:val="00236E5D"/>
    <w:rsid w:val="00237372"/>
    <w:rsid w:val="00237466"/>
    <w:rsid w:val="00240866"/>
    <w:rsid w:val="00242E35"/>
    <w:rsid w:val="00243935"/>
    <w:rsid w:val="0024423A"/>
    <w:rsid w:val="00244ECE"/>
    <w:rsid w:val="00252EE9"/>
    <w:rsid w:val="0025647E"/>
    <w:rsid w:val="00256F0F"/>
    <w:rsid w:val="00257DC9"/>
    <w:rsid w:val="00261D3C"/>
    <w:rsid w:val="00262E9F"/>
    <w:rsid w:val="00270AA1"/>
    <w:rsid w:val="0027258C"/>
    <w:rsid w:val="0027623A"/>
    <w:rsid w:val="00280912"/>
    <w:rsid w:val="00290604"/>
    <w:rsid w:val="002922B3"/>
    <w:rsid w:val="00297F97"/>
    <w:rsid w:val="002A0801"/>
    <w:rsid w:val="002A1193"/>
    <w:rsid w:val="002A6136"/>
    <w:rsid w:val="002B2D95"/>
    <w:rsid w:val="002B3E67"/>
    <w:rsid w:val="002B6BAA"/>
    <w:rsid w:val="002B7861"/>
    <w:rsid w:val="002B7AAE"/>
    <w:rsid w:val="002C06CE"/>
    <w:rsid w:val="002C2FC9"/>
    <w:rsid w:val="002C5204"/>
    <w:rsid w:val="002C77A2"/>
    <w:rsid w:val="002F62EE"/>
    <w:rsid w:val="00303BAC"/>
    <w:rsid w:val="00305BA2"/>
    <w:rsid w:val="003161C0"/>
    <w:rsid w:val="0032117B"/>
    <w:rsid w:val="003257A9"/>
    <w:rsid w:val="0033271A"/>
    <w:rsid w:val="0034216C"/>
    <w:rsid w:val="00352247"/>
    <w:rsid w:val="003532A3"/>
    <w:rsid w:val="0036271C"/>
    <w:rsid w:val="00363601"/>
    <w:rsid w:val="00365740"/>
    <w:rsid w:val="00372573"/>
    <w:rsid w:val="0037292A"/>
    <w:rsid w:val="00373EB1"/>
    <w:rsid w:val="00381108"/>
    <w:rsid w:val="00381BE1"/>
    <w:rsid w:val="003830BA"/>
    <w:rsid w:val="00383F7C"/>
    <w:rsid w:val="00387D38"/>
    <w:rsid w:val="00390627"/>
    <w:rsid w:val="00391F87"/>
    <w:rsid w:val="003A075C"/>
    <w:rsid w:val="003A2165"/>
    <w:rsid w:val="003A2C1D"/>
    <w:rsid w:val="003A6D4D"/>
    <w:rsid w:val="003B20DB"/>
    <w:rsid w:val="003B6DCF"/>
    <w:rsid w:val="003B769C"/>
    <w:rsid w:val="003B7D28"/>
    <w:rsid w:val="003C0FE8"/>
    <w:rsid w:val="003C5878"/>
    <w:rsid w:val="003C6D0F"/>
    <w:rsid w:val="003D1FD1"/>
    <w:rsid w:val="003D6EE6"/>
    <w:rsid w:val="003E6906"/>
    <w:rsid w:val="003F091C"/>
    <w:rsid w:val="00400A19"/>
    <w:rsid w:val="004050A0"/>
    <w:rsid w:val="00407F43"/>
    <w:rsid w:val="004105E0"/>
    <w:rsid w:val="00411426"/>
    <w:rsid w:val="004136DB"/>
    <w:rsid w:val="00413A85"/>
    <w:rsid w:val="00416A70"/>
    <w:rsid w:val="00422E79"/>
    <w:rsid w:val="00423A9D"/>
    <w:rsid w:val="0042621E"/>
    <w:rsid w:val="00426A0F"/>
    <w:rsid w:val="004303DD"/>
    <w:rsid w:val="00432B9E"/>
    <w:rsid w:val="00441377"/>
    <w:rsid w:val="004429B2"/>
    <w:rsid w:val="004447CF"/>
    <w:rsid w:val="00451BAF"/>
    <w:rsid w:val="00457357"/>
    <w:rsid w:val="00460612"/>
    <w:rsid w:val="0046231A"/>
    <w:rsid w:val="00463002"/>
    <w:rsid w:val="004652BA"/>
    <w:rsid w:val="00465B11"/>
    <w:rsid w:val="00474823"/>
    <w:rsid w:val="00475B82"/>
    <w:rsid w:val="00484F60"/>
    <w:rsid w:val="00493180"/>
    <w:rsid w:val="004956D8"/>
    <w:rsid w:val="004A25D9"/>
    <w:rsid w:val="004A2B78"/>
    <w:rsid w:val="004A3C3F"/>
    <w:rsid w:val="004A4DBF"/>
    <w:rsid w:val="004A5C89"/>
    <w:rsid w:val="004B3144"/>
    <w:rsid w:val="004B3443"/>
    <w:rsid w:val="004C368C"/>
    <w:rsid w:val="004C377B"/>
    <w:rsid w:val="004C49D3"/>
    <w:rsid w:val="004D50D4"/>
    <w:rsid w:val="004D54B1"/>
    <w:rsid w:val="004D6A95"/>
    <w:rsid w:val="004D750F"/>
    <w:rsid w:val="004E5A38"/>
    <w:rsid w:val="004E7DC2"/>
    <w:rsid w:val="00501FB0"/>
    <w:rsid w:val="005047D9"/>
    <w:rsid w:val="00510FDF"/>
    <w:rsid w:val="005118ED"/>
    <w:rsid w:val="005138E4"/>
    <w:rsid w:val="00521911"/>
    <w:rsid w:val="00523401"/>
    <w:rsid w:val="0052436A"/>
    <w:rsid w:val="0052605F"/>
    <w:rsid w:val="005301E4"/>
    <w:rsid w:val="0053205D"/>
    <w:rsid w:val="00537E60"/>
    <w:rsid w:val="00540769"/>
    <w:rsid w:val="00540C94"/>
    <w:rsid w:val="005412BF"/>
    <w:rsid w:val="005424D6"/>
    <w:rsid w:val="00546969"/>
    <w:rsid w:val="00550067"/>
    <w:rsid w:val="00554F91"/>
    <w:rsid w:val="00556625"/>
    <w:rsid w:val="00556959"/>
    <w:rsid w:val="00557463"/>
    <w:rsid w:val="00561F65"/>
    <w:rsid w:val="00563A4C"/>
    <w:rsid w:val="00564604"/>
    <w:rsid w:val="005708F5"/>
    <w:rsid w:val="0057390B"/>
    <w:rsid w:val="00576C31"/>
    <w:rsid w:val="005831DB"/>
    <w:rsid w:val="0059072D"/>
    <w:rsid w:val="005921C2"/>
    <w:rsid w:val="005A4EAA"/>
    <w:rsid w:val="005A6B85"/>
    <w:rsid w:val="005B6C7A"/>
    <w:rsid w:val="005B76B5"/>
    <w:rsid w:val="005C518E"/>
    <w:rsid w:val="005E2DE4"/>
    <w:rsid w:val="005E5303"/>
    <w:rsid w:val="005F389C"/>
    <w:rsid w:val="00607DC6"/>
    <w:rsid w:val="00616582"/>
    <w:rsid w:val="00620CD3"/>
    <w:rsid w:val="00621CC3"/>
    <w:rsid w:val="00624A12"/>
    <w:rsid w:val="006264FB"/>
    <w:rsid w:val="00630F39"/>
    <w:rsid w:val="0063208A"/>
    <w:rsid w:val="006345C9"/>
    <w:rsid w:val="006407B0"/>
    <w:rsid w:val="00641152"/>
    <w:rsid w:val="0064633F"/>
    <w:rsid w:val="006467FF"/>
    <w:rsid w:val="0065131A"/>
    <w:rsid w:val="006554E0"/>
    <w:rsid w:val="00656B67"/>
    <w:rsid w:val="00660D02"/>
    <w:rsid w:val="00661E7E"/>
    <w:rsid w:val="006654B6"/>
    <w:rsid w:val="00667108"/>
    <w:rsid w:val="00667A6A"/>
    <w:rsid w:val="006700AA"/>
    <w:rsid w:val="0067015D"/>
    <w:rsid w:val="006715AD"/>
    <w:rsid w:val="0067616E"/>
    <w:rsid w:val="00680246"/>
    <w:rsid w:val="006924FC"/>
    <w:rsid w:val="006A1B79"/>
    <w:rsid w:val="006A3FE1"/>
    <w:rsid w:val="006A64F5"/>
    <w:rsid w:val="006B292C"/>
    <w:rsid w:val="006B4232"/>
    <w:rsid w:val="006B7D5A"/>
    <w:rsid w:val="006C08C9"/>
    <w:rsid w:val="006C30FD"/>
    <w:rsid w:val="006C5EFC"/>
    <w:rsid w:val="006C69FD"/>
    <w:rsid w:val="006D5858"/>
    <w:rsid w:val="006E0BBA"/>
    <w:rsid w:val="006E499A"/>
    <w:rsid w:val="006E72DF"/>
    <w:rsid w:val="006F12E8"/>
    <w:rsid w:val="006F52B8"/>
    <w:rsid w:val="006F5ED3"/>
    <w:rsid w:val="00700FEA"/>
    <w:rsid w:val="007160A7"/>
    <w:rsid w:val="00730B23"/>
    <w:rsid w:val="00733B32"/>
    <w:rsid w:val="0073537B"/>
    <w:rsid w:val="00736184"/>
    <w:rsid w:val="00736A92"/>
    <w:rsid w:val="00740D2B"/>
    <w:rsid w:val="00754632"/>
    <w:rsid w:val="007548E7"/>
    <w:rsid w:val="007731E6"/>
    <w:rsid w:val="00774E45"/>
    <w:rsid w:val="007767A4"/>
    <w:rsid w:val="00776D6D"/>
    <w:rsid w:val="00783A68"/>
    <w:rsid w:val="00785AB5"/>
    <w:rsid w:val="00787D44"/>
    <w:rsid w:val="00787FF7"/>
    <w:rsid w:val="0079191E"/>
    <w:rsid w:val="00794814"/>
    <w:rsid w:val="007A009E"/>
    <w:rsid w:val="007A2F20"/>
    <w:rsid w:val="007A77A1"/>
    <w:rsid w:val="007B620E"/>
    <w:rsid w:val="007C3A77"/>
    <w:rsid w:val="007D0F23"/>
    <w:rsid w:val="007D2FDC"/>
    <w:rsid w:val="007D30C1"/>
    <w:rsid w:val="007D35BD"/>
    <w:rsid w:val="007D3609"/>
    <w:rsid w:val="007E0D6E"/>
    <w:rsid w:val="007E2F3C"/>
    <w:rsid w:val="007E61BB"/>
    <w:rsid w:val="007F021D"/>
    <w:rsid w:val="007F321D"/>
    <w:rsid w:val="00800947"/>
    <w:rsid w:val="00800A0F"/>
    <w:rsid w:val="00801C6B"/>
    <w:rsid w:val="00804CAA"/>
    <w:rsid w:val="008105AC"/>
    <w:rsid w:val="00810EA0"/>
    <w:rsid w:val="00812881"/>
    <w:rsid w:val="0082184D"/>
    <w:rsid w:val="00822593"/>
    <w:rsid w:val="00824F24"/>
    <w:rsid w:val="00833C89"/>
    <w:rsid w:val="00840088"/>
    <w:rsid w:val="008418BD"/>
    <w:rsid w:val="008437B7"/>
    <w:rsid w:val="008474FE"/>
    <w:rsid w:val="0085185B"/>
    <w:rsid w:val="00856DE4"/>
    <w:rsid w:val="00867E68"/>
    <w:rsid w:val="008752A4"/>
    <w:rsid w:val="00875BEC"/>
    <w:rsid w:val="008765F0"/>
    <w:rsid w:val="008771AC"/>
    <w:rsid w:val="0088594E"/>
    <w:rsid w:val="00896C74"/>
    <w:rsid w:val="008973A3"/>
    <w:rsid w:val="008A1700"/>
    <w:rsid w:val="008A1BB9"/>
    <w:rsid w:val="008A1FC8"/>
    <w:rsid w:val="008A7299"/>
    <w:rsid w:val="008B7AC0"/>
    <w:rsid w:val="008C544C"/>
    <w:rsid w:val="008D2EB8"/>
    <w:rsid w:val="008D3BFE"/>
    <w:rsid w:val="008D4392"/>
    <w:rsid w:val="008D734D"/>
    <w:rsid w:val="008D7379"/>
    <w:rsid w:val="008E1FA3"/>
    <w:rsid w:val="008E430A"/>
    <w:rsid w:val="008E6B4B"/>
    <w:rsid w:val="008E6E99"/>
    <w:rsid w:val="00901D72"/>
    <w:rsid w:val="00902C7D"/>
    <w:rsid w:val="009053BB"/>
    <w:rsid w:val="009069EA"/>
    <w:rsid w:val="0090798E"/>
    <w:rsid w:val="00912C6D"/>
    <w:rsid w:val="00917C28"/>
    <w:rsid w:val="00921950"/>
    <w:rsid w:val="00922D8A"/>
    <w:rsid w:val="009358CC"/>
    <w:rsid w:val="00936BC1"/>
    <w:rsid w:val="009421AE"/>
    <w:rsid w:val="00944804"/>
    <w:rsid w:val="00954194"/>
    <w:rsid w:val="00960A5F"/>
    <w:rsid w:val="00967511"/>
    <w:rsid w:val="009745BE"/>
    <w:rsid w:val="00976043"/>
    <w:rsid w:val="00981A7F"/>
    <w:rsid w:val="009902F9"/>
    <w:rsid w:val="00995A2B"/>
    <w:rsid w:val="00997EF3"/>
    <w:rsid w:val="009A7570"/>
    <w:rsid w:val="009B3346"/>
    <w:rsid w:val="009B4727"/>
    <w:rsid w:val="009B5515"/>
    <w:rsid w:val="009B7057"/>
    <w:rsid w:val="009C43BD"/>
    <w:rsid w:val="009C7501"/>
    <w:rsid w:val="009D2539"/>
    <w:rsid w:val="009D353D"/>
    <w:rsid w:val="009E4FBD"/>
    <w:rsid w:val="009E6463"/>
    <w:rsid w:val="009E69C6"/>
    <w:rsid w:val="009F1BB0"/>
    <w:rsid w:val="009F3664"/>
    <w:rsid w:val="00A02A71"/>
    <w:rsid w:val="00A02E42"/>
    <w:rsid w:val="00A05FD3"/>
    <w:rsid w:val="00A112B8"/>
    <w:rsid w:val="00A205B2"/>
    <w:rsid w:val="00A4644A"/>
    <w:rsid w:val="00A60C2E"/>
    <w:rsid w:val="00A60DC4"/>
    <w:rsid w:val="00A6277F"/>
    <w:rsid w:val="00A66D08"/>
    <w:rsid w:val="00A70C2C"/>
    <w:rsid w:val="00A74099"/>
    <w:rsid w:val="00A76768"/>
    <w:rsid w:val="00A77682"/>
    <w:rsid w:val="00A81A4F"/>
    <w:rsid w:val="00A83BF6"/>
    <w:rsid w:val="00A92BB4"/>
    <w:rsid w:val="00A96EA6"/>
    <w:rsid w:val="00A97803"/>
    <w:rsid w:val="00A97B82"/>
    <w:rsid w:val="00AA05CA"/>
    <w:rsid w:val="00AA2CE6"/>
    <w:rsid w:val="00AA38B5"/>
    <w:rsid w:val="00AA4E7D"/>
    <w:rsid w:val="00AB3BD9"/>
    <w:rsid w:val="00AC3B34"/>
    <w:rsid w:val="00AC7858"/>
    <w:rsid w:val="00AC7D85"/>
    <w:rsid w:val="00AD2293"/>
    <w:rsid w:val="00AD7B8E"/>
    <w:rsid w:val="00AE2A68"/>
    <w:rsid w:val="00AE3B32"/>
    <w:rsid w:val="00AF41FD"/>
    <w:rsid w:val="00B03853"/>
    <w:rsid w:val="00B16F04"/>
    <w:rsid w:val="00B32A7C"/>
    <w:rsid w:val="00B40363"/>
    <w:rsid w:val="00B41896"/>
    <w:rsid w:val="00B43B6C"/>
    <w:rsid w:val="00B51819"/>
    <w:rsid w:val="00B55A4E"/>
    <w:rsid w:val="00B74F09"/>
    <w:rsid w:val="00B75FC1"/>
    <w:rsid w:val="00B8195C"/>
    <w:rsid w:val="00B82CFF"/>
    <w:rsid w:val="00B83408"/>
    <w:rsid w:val="00B87FEC"/>
    <w:rsid w:val="00B9578B"/>
    <w:rsid w:val="00B96AC5"/>
    <w:rsid w:val="00BA0766"/>
    <w:rsid w:val="00BA46E1"/>
    <w:rsid w:val="00BB337B"/>
    <w:rsid w:val="00BB377A"/>
    <w:rsid w:val="00BC3B7A"/>
    <w:rsid w:val="00BD15C7"/>
    <w:rsid w:val="00BD22C4"/>
    <w:rsid w:val="00BD2FB8"/>
    <w:rsid w:val="00BD4227"/>
    <w:rsid w:val="00BE08DE"/>
    <w:rsid w:val="00BE5F5F"/>
    <w:rsid w:val="00BE6BCA"/>
    <w:rsid w:val="00BE6C37"/>
    <w:rsid w:val="00BE7D52"/>
    <w:rsid w:val="00BF52DC"/>
    <w:rsid w:val="00BF5617"/>
    <w:rsid w:val="00C00833"/>
    <w:rsid w:val="00C01954"/>
    <w:rsid w:val="00C01F58"/>
    <w:rsid w:val="00C02945"/>
    <w:rsid w:val="00C06AFE"/>
    <w:rsid w:val="00C13ED0"/>
    <w:rsid w:val="00C26661"/>
    <w:rsid w:val="00C2715C"/>
    <w:rsid w:val="00C2770D"/>
    <w:rsid w:val="00C407C4"/>
    <w:rsid w:val="00C45E4A"/>
    <w:rsid w:val="00C500A4"/>
    <w:rsid w:val="00C50BFB"/>
    <w:rsid w:val="00C51C41"/>
    <w:rsid w:val="00C55648"/>
    <w:rsid w:val="00C559F0"/>
    <w:rsid w:val="00C616C3"/>
    <w:rsid w:val="00C61796"/>
    <w:rsid w:val="00C61DB8"/>
    <w:rsid w:val="00C63809"/>
    <w:rsid w:val="00C71580"/>
    <w:rsid w:val="00C72A1C"/>
    <w:rsid w:val="00C73A54"/>
    <w:rsid w:val="00C77987"/>
    <w:rsid w:val="00C8485B"/>
    <w:rsid w:val="00C911F6"/>
    <w:rsid w:val="00C927F5"/>
    <w:rsid w:val="00C93667"/>
    <w:rsid w:val="00C9709F"/>
    <w:rsid w:val="00CA2C87"/>
    <w:rsid w:val="00CA7A66"/>
    <w:rsid w:val="00CB2892"/>
    <w:rsid w:val="00CB3F55"/>
    <w:rsid w:val="00CB624F"/>
    <w:rsid w:val="00CB672A"/>
    <w:rsid w:val="00CC0EEB"/>
    <w:rsid w:val="00CC1B5F"/>
    <w:rsid w:val="00CC233C"/>
    <w:rsid w:val="00CC2784"/>
    <w:rsid w:val="00CD0E2F"/>
    <w:rsid w:val="00CD252B"/>
    <w:rsid w:val="00CD2875"/>
    <w:rsid w:val="00CD2B7F"/>
    <w:rsid w:val="00CE43F1"/>
    <w:rsid w:val="00CE5E06"/>
    <w:rsid w:val="00CF0505"/>
    <w:rsid w:val="00CF2C2F"/>
    <w:rsid w:val="00D01745"/>
    <w:rsid w:val="00D04A1F"/>
    <w:rsid w:val="00D114F8"/>
    <w:rsid w:val="00D23B85"/>
    <w:rsid w:val="00D24F53"/>
    <w:rsid w:val="00D3068A"/>
    <w:rsid w:val="00D33C80"/>
    <w:rsid w:val="00D37349"/>
    <w:rsid w:val="00D37C09"/>
    <w:rsid w:val="00D4063F"/>
    <w:rsid w:val="00D500FE"/>
    <w:rsid w:val="00D50D3D"/>
    <w:rsid w:val="00D6379A"/>
    <w:rsid w:val="00D67EE9"/>
    <w:rsid w:val="00D77519"/>
    <w:rsid w:val="00D87650"/>
    <w:rsid w:val="00D909FC"/>
    <w:rsid w:val="00D93DD7"/>
    <w:rsid w:val="00DA31D3"/>
    <w:rsid w:val="00DA5D94"/>
    <w:rsid w:val="00DA7EF3"/>
    <w:rsid w:val="00DB2731"/>
    <w:rsid w:val="00DB29C4"/>
    <w:rsid w:val="00DB467B"/>
    <w:rsid w:val="00DB593F"/>
    <w:rsid w:val="00DC0FB7"/>
    <w:rsid w:val="00DC1A50"/>
    <w:rsid w:val="00DC5B0E"/>
    <w:rsid w:val="00DC5F8D"/>
    <w:rsid w:val="00DD08BE"/>
    <w:rsid w:val="00DD1EB4"/>
    <w:rsid w:val="00DD2948"/>
    <w:rsid w:val="00DD3BE3"/>
    <w:rsid w:val="00DF138D"/>
    <w:rsid w:val="00DF5C3B"/>
    <w:rsid w:val="00DF7F05"/>
    <w:rsid w:val="00E101BA"/>
    <w:rsid w:val="00E14F92"/>
    <w:rsid w:val="00E3190D"/>
    <w:rsid w:val="00E32F27"/>
    <w:rsid w:val="00E366A9"/>
    <w:rsid w:val="00E4278D"/>
    <w:rsid w:val="00E45F80"/>
    <w:rsid w:val="00E45FC0"/>
    <w:rsid w:val="00E46C94"/>
    <w:rsid w:val="00E5579A"/>
    <w:rsid w:val="00E56860"/>
    <w:rsid w:val="00E5725E"/>
    <w:rsid w:val="00E817BE"/>
    <w:rsid w:val="00E8681C"/>
    <w:rsid w:val="00E86EBB"/>
    <w:rsid w:val="00E97355"/>
    <w:rsid w:val="00EA64FC"/>
    <w:rsid w:val="00EA7176"/>
    <w:rsid w:val="00EA7659"/>
    <w:rsid w:val="00EB13D2"/>
    <w:rsid w:val="00EB768A"/>
    <w:rsid w:val="00EC140B"/>
    <w:rsid w:val="00EC60C8"/>
    <w:rsid w:val="00ED1FD7"/>
    <w:rsid w:val="00ED2555"/>
    <w:rsid w:val="00ED4F2F"/>
    <w:rsid w:val="00ED684A"/>
    <w:rsid w:val="00EF3ED6"/>
    <w:rsid w:val="00F0328F"/>
    <w:rsid w:val="00F13F21"/>
    <w:rsid w:val="00F1576E"/>
    <w:rsid w:val="00F214E0"/>
    <w:rsid w:val="00F224B8"/>
    <w:rsid w:val="00F35270"/>
    <w:rsid w:val="00F35AB6"/>
    <w:rsid w:val="00F431A8"/>
    <w:rsid w:val="00F579AF"/>
    <w:rsid w:val="00F60142"/>
    <w:rsid w:val="00F647D6"/>
    <w:rsid w:val="00F7563A"/>
    <w:rsid w:val="00F7684C"/>
    <w:rsid w:val="00F812BD"/>
    <w:rsid w:val="00F83FE5"/>
    <w:rsid w:val="00F84184"/>
    <w:rsid w:val="00FA3A9F"/>
    <w:rsid w:val="00FA3CBB"/>
    <w:rsid w:val="00FA79CB"/>
    <w:rsid w:val="00FB0C69"/>
    <w:rsid w:val="00FB2241"/>
    <w:rsid w:val="00FB56E0"/>
    <w:rsid w:val="00FC3F1D"/>
    <w:rsid w:val="00FD1E0D"/>
    <w:rsid w:val="00FD6E61"/>
    <w:rsid w:val="00FD7B26"/>
    <w:rsid w:val="00FE61AA"/>
    <w:rsid w:val="00FE6651"/>
    <w:rsid w:val="00FF5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02CF"/>
  <w15:docId w15:val="{F729D21F-4ABF-4903-9035-5215EF0B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53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539"/>
    <w:pPr>
      <w:ind w:left="720"/>
    </w:pPr>
  </w:style>
  <w:style w:type="paragraph" w:styleId="Header">
    <w:name w:val="header"/>
    <w:basedOn w:val="Normal"/>
    <w:link w:val="HeaderChar"/>
    <w:uiPriority w:val="99"/>
    <w:semiHidden/>
    <w:unhideWhenUsed/>
    <w:rsid w:val="006B4232"/>
    <w:pPr>
      <w:tabs>
        <w:tab w:val="center" w:pos="4513"/>
        <w:tab w:val="right" w:pos="9026"/>
      </w:tabs>
    </w:pPr>
  </w:style>
  <w:style w:type="character" w:customStyle="1" w:styleId="HeaderChar">
    <w:name w:val="Header Char"/>
    <w:basedOn w:val="DefaultParagraphFont"/>
    <w:link w:val="Header"/>
    <w:uiPriority w:val="99"/>
    <w:semiHidden/>
    <w:rsid w:val="006B4232"/>
    <w:rPr>
      <w:rFonts w:ascii="Times New Roman" w:eastAsia="Times New Roman" w:hAnsi="Times New Roman"/>
      <w:sz w:val="24"/>
      <w:szCs w:val="24"/>
    </w:rPr>
  </w:style>
  <w:style w:type="paragraph" w:styleId="Footer">
    <w:name w:val="footer"/>
    <w:basedOn w:val="Normal"/>
    <w:link w:val="FooterChar"/>
    <w:uiPriority w:val="99"/>
    <w:unhideWhenUsed/>
    <w:rsid w:val="006B4232"/>
    <w:pPr>
      <w:tabs>
        <w:tab w:val="center" w:pos="4513"/>
        <w:tab w:val="right" w:pos="9026"/>
      </w:tabs>
    </w:pPr>
  </w:style>
  <w:style w:type="character" w:customStyle="1" w:styleId="FooterChar">
    <w:name w:val="Footer Char"/>
    <w:basedOn w:val="DefaultParagraphFont"/>
    <w:link w:val="Footer"/>
    <w:uiPriority w:val="99"/>
    <w:rsid w:val="006B423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B4232"/>
    <w:rPr>
      <w:rFonts w:ascii="Tahoma" w:hAnsi="Tahoma" w:cs="Tahoma"/>
      <w:sz w:val="16"/>
      <w:szCs w:val="16"/>
    </w:rPr>
  </w:style>
  <w:style w:type="character" w:customStyle="1" w:styleId="BalloonTextChar">
    <w:name w:val="Balloon Text Char"/>
    <w:basedOn w:val="DefaultParagraphFont"/>
    <w:link w:val="BalloonText"/>
    <w:uiPriority w:val="99"/>
    <w:semiHidden/>
    <w:rsid w:val="006B42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Mei Lewis</cp:lastModifiedBy>
  <cp:revision>3</cp:revision>
  <dcterms:created xsi:type="dcterms:W3CDTF">2021-04-07T15:02:00Z</dcterms:created>
  <dcterms:modified xsi:type="dcterms:W3CDTF">2021-04-13T09:21:00Z</dcterms:modified>
</cp:coreProperties>
</file>